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FA79C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11 грудня 2018 </w:t>
      </w:r>
      <w:r w:rsidRPr="00A67B33">
        <w:rPr>
          <w:rFonts w:ascii="Tahoma" w:hAnsi="Tahoma" w:cs="Tahoma"/>
          <w:b/>
          <w:bCs/>
          <w:sz w:val="21"/>
          <w:szCs w:val="21"/>
        </w:rPr>
        <w:t xml:space="preserve"> 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A6731E" w:rsidP="00FA79C3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 xml:space="preserve">виконавця робіт </w:t>
      </w:r>
      <w:r w:rsidR="00FA79C3">
        <w:rPr>
          <w:rFonts w:ascii="Tahoma" w:hAnsi="Tahoma" w:cs="Tahoma"/>
          <w:b/>
          <w:bCs/>
          <w:color w:val="000000"/>
        </w:rPr>
        <w:t xml:space="preserve">з </w:t>
      </w:r>
      <w:r>
        <w:rPr>
          <w:rFonts w:ascii="Tahoma" w:hAnsi="Tahoma" w:cs="Tahoma"/>
          <w:b/>
          <w:bCs/>
          <w:color w:val="000000"/>
        </w:rPr>
        <w:t xml:space="preserve">аналізу діючого законодавства для реалізації </w:t>
      </w:r>
      <w:r w:rsidR="00AF3A5E" w:rsidRPr="00AF3A5E">
        <w:rPr>
          <w:rFonts w:ascii="Tahoma" w:hAnsi="Tahoma" w:cs="Tahoma"/>
          <w:b/>
          <w:bCs/>
          <w:color w:val="000000"/>
        </w:rPr>
        <w:t xml:space="preserve">проекту </w:t>
      </w:r>
      <w:r w:rsidR="00697F38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 w:rsidR="00FA79C3"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0E48CF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Обсяг послуг</w:t>
      </w:r>
    </w:p>
    <w:p w:rsidR="00FA79C3" w:rsidRPr="00A6731E" w:rsidRDefault="00E86ACF" w:rsidP="00FA79C3">
      <w:pPr>
        <w:jc w:val="both"/>
        <w:rPr>
          <w:rFonts w:ascii="Tahoma" w:eastAsia="Tahoma" w:hAnsi="Tahoma" w:cs="Tahoma"/>
        </w:rPr>
      </w:pPr>
      <w:r>
        <w:rPr>
          <w:rFonts w:ascii="Tahoma" w:hAnsi="Tahoma" w:cs="Tahoma"/>
          <w:bCs/>
          <w:color w:val="000000"/>
        </w:rPr>
        <w:t xml:space="preserve">Виконавець робіт </w:t>
      </w:r>
      <w:bookmarkStart w:id="0" w:name="_GoBack"/>
      <w:bookmarkEnd w:id="0"/>
      <w:r w:rsidR="00A6731E" w:rsidRPr="00A6731E">
        <w:rPr>
          <w:rFonts w:ascii="Tahoma" w:hAnsi="Tahoma" w:cs="Tahoma"/>
          <w:bCs/>
          <w:color w:val="000000"/>
        </w:rPr>
        <w:t>з аналізу діючог</w:t>
      </w:r>
      <w:r w:rsidR="00AA3938">
        <w:rPr>
          <w:rFonts w:ascii="Tahoma" w:hAnsi="Tahoma" w:cs="Tahoma"/>
          <w:bCs/>
          <w:color w:val="000000"/>
        </w:rPr>
        <w:t xml:space="preserve">о законодавства для реалізації </w:t>
      </w:r>
      <w:r w:rsidR="00A6731E" w:rsidRPr="00A6731E">
        <w:rPr>
          <w:rFonts w:ascii="Tahoma" w:hAnsi="Tahoma" w:cs="Tahoma"/>
          <w:bCs/>
          <w:color w:val="000000"/>
        </w:rPr>
        <w:t>проекту виконує такі роботи</w:t>
      </w:r>
      <w:r w:rsidR="00FA79C3" w:rsidRPr="00A6731E">
        <w:rPr>
          <w:rFonts w:ascii="Tahoma" w:eastAsia="Tahoma" w:hAnsi="Tahoma" w:cs="Tahoma"/>
        </w:rPr>
        <w:t>:</w:t>
      </w:r>
    </w:p>
    <w:p w:rsidR="003B5F8C" w:rsidRDefault="00A6731E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Виконує а</w:t>
      </w:r>
      <w:r w:rsidRPr="00A6731E">
        <w:rPr>
          <w:rFonts w:ascii="Tahoma" w:eastAsia="Tahoma" w:hAnsi="Tahoma" w:cs="Tahoma"/>
        </w:rPr>
        <w:t>наліз діючого законодавства щодо діяльності НУО на території операцій об'єднаних сил (ООС) для прийняття управлінських рішень щодо успішної реалізації проекту</w:t>
      </w:r>
      <w:r w:rsidR="00E95E1C">
        <w:rPr>
          <w:rFonts w:ascii="Tahoma" w:eastAsia="Tahoma" w:hAnsi="Tahoma" w:cs="Tahoma"/>
        </w:rPr>
        <w:t xml:space="preserve"> </w:t>
      </w:r>
      <w:r w:rsidR="0054531F">
        <w:rPr>
          <w:rFonts w:ascii="Tahoma" w:eastAsia="Tahoma" w:hAnsi="Tahoma" w:cs="Tahoma"/>
        </w:rPr>
        <w:t>у січні 2019 року та надає аналітичний висновок;</w:t>
      </w:r>
    </w:p>
    <w:p w:rsidR="0054531F" w:rsidRDefault="0054531F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Виконує а</w:t>
      </w:r>
      <w:r w:rsidRPr="00A6731E">
        <w:rPr>
          <w:rFonts w:ascii="Tahoma" w:eastAsia="Tahoma" w:hAnsi="Tahoma" w:cs="Tahoma"/>
        </w:rPr>
        <w:t>наліз діючого законодавства щодо діяльності НУО на території операцій об'єднаних сил (ООС) для прийняття управлінських рішень щодо успішної реалізації проекту</w:t>
      </w:r>
      <w:r w:rsidR="00697F38">
        <w:rPr>
          <w:rFonts w:ascii="Tahoma" w:eastAsia="Tahoma" w:hAnsi="Tahoma" w:cs="Tahoma"/>
        </w:rPr>
        <w:t xml:space="preserve"> </w:t>
      </w:r>
      <w:r w:rsidR="00E95E1C">
        <w:rPr>
          <w:rFonts w:ascii="Tahoma" w:eastAsia="Tahoma" w:hAnsi="Tahoma" w:cs="Tahoma"/>
        </w:rPr>
        <w:t xml:space="preserve">у березні </w:t>
      </w:r>
      <w:r>
        <w:rPr>
          <w:rFonts w:ascii="Tahoma" w:eastAsia="Tahoma" w:hAnsi="Tahoma" w:cs="Tahoma"/>
        </w:rPr>
        <w:t>2019 року та надає аналітичний висновок;</w:t>
      </w:r>
    </w:p>
    <w:p w:rsidR="0054531F" w:rsidRDefault="0054531F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Виконує а</w:t>
      </w:r>
      <w:r w:rsidRPr="00A6731E">
        <w:rPr>
          <w:rFonts w:ascii="Tahoma" w:eastAsia="Tahoma" w:hAnsi="Tahoma" w:cs="Tahoma"/>
        </w:rPr>
        <w:t>наліз діючого законодавства щодо діяльності НУО на території операцій об'єднаних сил (ООС) для прийняття управлінських рішень щодо успішної реалізації проекту</w:t>
      </w:r>
      <w:r w:rsidR="00697F3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у червні 2019 року та надає аналітичний висновок;</w:t>
      </w:r>
    </w:p>
    <w:p w:rsidR="0054531F" w:rsidRDefault="0054531F" w:rsidP="00A6731E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Виконує а</w:t>
      </w:r>
      <w:r w:rsidRPr="00A6731E">
        <w:rPr>
          <w:rFonts w:ascii="Tahoma" w:eastAsia="Tahoma" w:hAnsi="Tahoma" w:cs="Tahoma"/>
        </w:rPr>
        <w:t>наліз діючого законодавства щодо діяльності НУО на території операцій об'єднаних сил (ООС) для прийняття управлінських рішень щодо успішної реалізації проекту</w:t>
      </w:r>
      <w:r w:rsidR="00697F3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у вересні 2019 року та надає аналітичний висновок.</w:t>
      </w:r>
    </w:p>
    <w:p w:rsidR="0054531F" w:rsidRDefault="0054531F" w:rsidP="0054531F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54531F" w:rsidRPr="0054531F" w:rsidRDefault="0054531F" w:rsidP="0054531F">
      <w:pPr>
        <w:widowControl w:val="0"/>
        <w:spacing w:after="0" w:line="240" w:lineRule="auto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 xml:space="preserve">вища </w:t>
      </w:r>
      <w:r w:rsidR="0054531F">
        <w:rPr>
          <w:rFonts w:ascii="Tahoma" w:eastAsia="Tahoma" w:hAnsi="Tahoma" w:cs="Tahoma"/>
          <w:color w:val="000000"/>
          <w:lang w:eastAsia="ru-RU"/>
        </w:rPr>
        <w:t xml:space="preserve">юридична </w:t>
      </w:r>
      <w:r>
        <w:rPr>
          <w:rFonts w:ascii="Tahoma" w:eastAsia="Tahoma" w:hAnsi="Tahoma" w:cs="Tahoma"/>
          <w:color w:val="000000"/>
          <w:lang w:eastAsia="ru-RU"/>
        </w:rPr>
        <w:t>освіта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035F1E" w:rsidRPr="00035F1E" w:rsidRDefault="00FA79C3" w:rsidP="00035F1E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</w:t>
      </w:r>
      <w:r w:rsidR="00035F1E">
        <w:rPr>
          <w:rFonts w:ascii="Tahoma" w:eastAsia="Tahoma" w:hAnsi="Tahoma" w:cs="Tahoma"/>
        </w:rPr>
        <w:t xml:space="preserve">у </w:t>
      </w:r>
      <w:r w:rsidR="0054531F">
        <w:rPr>
          <w:rFonts w:ascii="Tahoma" w:eastAsia="Tahoma" w:hAnsi="Tahoma" w:cs="Tahoma"/>
        </w:rPr>
        <w:t>а</w:t>
      </w:r>
      <w:r w:rsidR="0054531F" w:rsidRPr="00A6731E">
        <w:rPr>
          <w:rFonts w:ascii="Tahoma" w:eastAsia="Tahoma" w:hAnsi="Tahoma" w:cs="Tahoma"/>
        </w:rPr>
        <w:t>наліз</w:t>
      </w:r>
      <w:r w:rsidR="0054531F">
        <w:rPr>
          <w:rFonts w:ascii="Tahoma" w:eastAsia="Tahoma" w:hAnsi="Tahoma" w:cs="Tahoma"/>
        </w:rPr>
        <w:t>і</w:t>
      </w:r>
      <w:r w:rsidR="0054531F" w:rsidRPr="00A6731E">
        <w:rPr>
          <w:rFonts w:ascii="Tahoma" w:eastAsia="Tahoma" w:hAnsi="Tahoma" w:cs="Tahoma"/>
        </w:rPr>
        <w:t xml:space="preserve"> діючого законодавства щодо діяльності НУО на території операцій об'єднаних сил (ООС)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DA0F91" w:rsidRPr="003B5F8C" w:rsidRDefault="00DA0F91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54531F">
        <w:rPr>
          <w:rFonts w:ascii="Tahoma" w:eastAsia="Tahoma" w:hAnsi="Tahoma" w:cs="Tahoma"/>
          <w:color w:val="000000"/>
          <w:lang w:eastAsia="ru-RU"/>
        </w:rPr>
        <w:t xml:space="preserve"> з НУО</w:t>
      </w:r>
      <w:r w:rsidR="0054531F">
        <w:rPr>
          <w:rFonts w:ascii="Tahoma" w:eastAsia="Tahoma" w:hAnsi="Tahoma" w:cs="Tahoma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NormalWeb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</w:t>
      </w:r>
      <w:r w:rsidR="00A60F1D">
        <w:rPr>
          <w:rFonts w:ascii="Tahoma" w:hAnsi="Tahoma" w:cs="Tahoma"/>
          <w:color w:val="000000"/>
          <w:sz w:val="22"/>
          <w:szCs w:val="22"/>
          <w:lang w:val="uk-UA"/>
        </w:rPr>
        <w:t>робіт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, здійснюється після надання </w:t>
      </w:r>
      <w:r w:rsidR="0054531F">
        <w:rPr>
          <w:rFonts w:ascii="Tahoma" w:hAnsi="Tahoma" w:cs="Tahoma"/>
          <w:color w:val="000000"/>
          <w:sz w:val="22"/>
          <w:szCs w:val="22"/>
          <w:lang w:val="uk-UA"/>
        </w:rPr>
        <w:t xml:space="preserve">аналітичного висновку 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та підписання Акт</w:t>
      </w:r>
      <w:r w:rsidR="00A60F1D">
        <w:rPr>
          <w:rFonts w:ascii="Tahoma" w:hAnsi="Tahoma" w:cs="Tahoma"/>
          <w:color w:val="000000"/>
          <w:sz w:val="22"/>
          <w:szCs w:val="22"/>
          <w:lang w:val="uk-UA"/>
        </w:rPr>
        <w:t>у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про </w:t>
      </w:r>
      <w:r w:rsidR="0054531F">
        <w:rPr>
          <w:rFonts w:ascii="Tahoma" w:hAnsi="Tahoma" w:cs="Tahoma"/>
          <w:color w:val="000000"/>
          <w:sz w:val="22"/>
          <w:szCs w:val="22"/>
          <w:lang w:val="uk-UA"/>
        </w:rPr>
        <w:t>виконання робіт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r w:rsidRPr="00A67B33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0E48CF">
        <w:rPr>
          <w:rFonts w:ascii="Tahoma" w:hAnsi="Tahoma" w:cs="Tahoma"/>
          <w:color w:val="000000"/>
        </w:rPr>
        <w:t xml:space="preserve">з </w:t>
      </w:r>
      <w:r w:rsidR="00855B8C">
        <w:rPr>
          <w:rFonts w:ascii="Tahoma" w:hAnsi="Tahoma" w:cs="Tahoma"/>
          <w:color w:val="000000"/>
        </w:rPr>
        <w:t>02</w:t>
      </w:r>
      <w:r w:rsidRPr="000E48CF">
        <w:rPr>
          <w:rFonts w:ascii="Tahoma" w:hAnsi="Tahoma" w:cs="Tahoma"/>
          <w:color w:val="000000"/>
        </w:rPr>
        <w:t xml:space="preserve"> </w:t>
      </w:r>
      <w:r w:rsidR="00855B8C">
        <w:rPr>
          <w:rFonts w:ascii="Tahoma" w:hAnsi="Tahoma" w:cs="Tahoma"/>
          <w:color w:val="000000"/>
        </w:rPr>
        <w:t>січня 2018</w:t>
      </w:r>
      <w:r w:rsidRPr="000E48CF">
        <w:rPr>
          <w:rFonts w:ascii="Tahoma" w:hAnsi="Tahoma" w:cs="Tahoma"/>
          <w:color w:val="000000"/>
        </w:rPr>
        <w:t xml:space="preserve"> р. по </w:t>
      </w:r>
      <w:r w:rsidR="00855B8C">
        <w:rPr>
          <w:rFonts w:ascii="Tahoma" w:hAnsi="Tahoma" w:cs="Tahoma"/>
          <w:color w:val="000000"/>
        </w:rPr>
        <w:t>30 вересня 2019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До</w:t>
      </w:r>
      <w:r w:rsidR="00DA0F91">
        <w:rPr>
          <w:rFonts w:ascii="Tahoma" w:hAnsi="Tahoma" w:cs="Tahoma"/>
          <w:sz w:val="21"/>
          <w:szCs w:val="21"/>
        </w:rPr>
        <w:t>кументи на підтвердження освіти.</w:t>
      </w:r>
    </w:p>
    <w:p w:rsidR="00FA79C3" w:rsidRP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lastRenderedPageBreak/>
        <w:t>Документи, які передбачають підпис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t xml:space="preserve">Документи подаються в електронному вигляді на адресу </w:t>
      </w:r>
      <w:hyperlink r:id="rId5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="00A60F1D">
        <w:rPr>
          <w:rFonts w:ascii="Tahoma" w:hAnsi="Tahoma" w:cs="Tahoma"/>
          <w:sz w:val="21"/>
          <w:szCs w:val="21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 w:rsidR="00BC5060">
        <w:rPr>
          <w:rFonts w:ascii="Tahoma" w:hAnsi="Tahoma" w:cs="Tahoma"/>
          <w:b/>
          <w:bCs/>
          <w:color w:val="000000"/>
        </w:rPr>
        <w:t xml:space="preserve">Виконавець робіт з аналізу діючого законодавства для реалізації </w:t>
      </w:r>
      <w:r w:rsidR="00BC5060" w:rsidRPr="00AF3A5E">
        <w:rPr>
          <w:rFonts w:ascii="Tahoma" w:hAnsi="Tahoma" w:cs="Tahoma"/>
          <w:b/>
          <w:bCs/>
          <w:color w:val="000000"/>
        </w:rPr>
        <w:t xml:space="preserve"> проекту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>до 25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A60F1D">
        <w:rPr>
          <w:rFonts w:ascii="Tahoma" w:hAnsi="Tahoma" w:cs="Tahoma"/>
          <w:sz w:val="21"/>
          <w:szCs w:val="21"/>
        </w:rPr>
        <w:t xml:space="preserve">, </w:t>
      </w:r>
      <w:r w:rsidRPr="00A67B33">
        <w:rPr>
          <w:rFonts w:ascii="Tahoma" w:hAnsi="Tahoma" w:cs="Tahoma"/>
          <w:sz w:val="21"/>
          <w:szCs w:val="21"/>
        </w:rPr>
        <w:t>реєстра</w:t>
      </w:r>
      <w:r>
        <w:rPr>
          <w:rFonts w:ascii="Tahoma" w:hAnsi="Tahoma" w:cs="Tahoma"/>
          <w:sz w:val="21"/>
          <w:szCs w:val="21"/>
        </w:rPr>
        <w:t>ція документів завершується о 16</w:t>
      </w:r>
      <w:r w:rsidRPr="00A67B33">
        <w:rPr>
          <w:rFonts w:ascii="Tahoma" w:hAnsi="Tahoma" w:cs="Tahoma"/>
          <w:sz w:val="21"/>
          <w:szCs w:val="21"/>
        </w:rPr>
        <w:t>:00.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BodyText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BodyText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6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DA0F91" w:rsidRPr="00FA79C3" w:rsidRDefault="00DA0F91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Додаток 1</w:t>
      </w:r>
    </w:p>
    <w:p w:rsidR="00FA79C3" w:rsidRPr="004C1C20" w:rsidRDefault="00FA79C3" w:rsidP="00551A1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551A1F" w:rsidRPr="00FD2109" w:rsidRDefault="00BC5060" w:rsidP="00551A1F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bCs/>
          <w:color w:val="000000"/>
        </w:rPr>
        <w:t xml:space="preserve">Виконавець робіт з аналізу діючого законодавства для реалізації </w:t>
      </w:r>
      <w:r w:rsidRPr="00AF3A5E">
        <w:rPr>
          <w:rFonts w:ascii="Tahoma" w:hAnsi="Tahoma" w:cs="Tahoma"/>
          <w:b/>
          <w:bCs/>
          <w:color w:val="000000"/>
        </w:rPr>
        <w:t xml:space="preserve"> проекту</w:t>
      </w:r>
      <w:r w:rsidR="00310DD1" w:rsidRPr="00AF3A5E">
        <w:rPr>
          <w:rFonts w:ascii="Tahoma" w:hAnsi="Tahoma" w:cs="Tahoma"/>
          <w:b/>
          <w:bCs/>
          <w:color w:val="000000"/>
        </w:rPr>
        <w:t xml:space="preserve"> </w:t>
      </w:r>
      <w:r w:rsidR="00697F38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 w:rsidR="00551A1F">
        <w:rPr>
          <w:rFonts w:ascii="Tahoma" w:hAnsi="Tahoma" w:cs="Tahoma"/>
          <w:b/>
          <w:bCs/>
          <w:color w:val="000000"/>
        </w:rPr>
        <w:t>, м. Краматорськ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BC5060" w:rsidP="0043042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Вища юридична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B62F71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BC5060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</w:t>
            </w:r>
            <w:r>
              <w:rPr>
                <w:rFonts w:ascii="Tahoma" w:eastAsia="Tahoma" w:hAnsi="Tahoma" w:cs="Tahoma"/>
              </w:rPr>
              <w:t>у а</w:t>
            </w:r>
            <w:r w:rsidRPr="00A6731E">
              <w:rPr>
                <w:rFonts w:ascii="Tahoma" w:eastAsia="Tahoma" w:hAnsi="Tahoma" w:cs="Tahoma"/>
              </w:rPr>
              <w:t>наліз</w:t>
            </w:r>
            <w:r>
              <w:rPr>
                <w:rFonts w:ascii="Tahoma" w:eastAsia="Tahoma" w:hAnsi="Tahoma" w:cs="Tahoma"/>
              </w:rPr>
              <w:t>і</w:t>
            </w:r>
            <w:r w:rsidRPr="00A6731E">
              <w:rPr>
                <w:rFonts w:ascii="Tahoma" w:eastAsia="Tahoma" w:hAnsi="Tahoma" w:cs="Tahoma"/>
              </w:rPr>
              <w:t xml:space="preserve"> діючого законодавства щодо діяльності НУО на території операцій об'єднаних сил (ООС)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BC5060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з НУО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BC5060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Вартість</w:t>
            </w:r>
            <w:r w:rsidR="00BC5060">
              <w:rPr>
                <w:rFonts w:ascii="Tahoma" w:hAnsi="Tahoma" w:cs="Tahoma"/>
              </w:rPr>
              <w:t xml:space="preserve"> робіт </w:t>
            </w:r>
            <w:r>
              <w:rPr>
                <w:rFonts w:ascii="Tahoma" w:hAnsi="Tahoma" w:cs="Tahoma"/>
              </w:rPr>
              <w:t xml:space="preserve">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без ПДВ</w:t>
            </w:r>
            <w:r w:rsidR="00BC5060">
              <w:rPr>
                <w:rFonts w:ascii="Tahoma" w:hAnsi="Tahoma" w:cs="Tahoma"/>
              </w:rPr>
              <w:t xml:space="preserve"> усього за 4 аналітичні висновки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Default="00FA79C3" w:rsidP="00BC50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 грн. без 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D40E55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E243E0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84687"/>
    <w:multiLevelType w:val="hybridMultilevel"/>
    <w:tmpl w:val="E856AE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6E"/>
    <w:rsid w:val="00035F1E"/>
    <w:rsid w:val="00310DD1"/>
    <w:rsid w:val="00332111"/>
    <w:rsid w:val="003A514C"/>
    <w:rsid w:val="003B5F8C"/>
    <w:rsid w:val="003F3966"/>
    <w:rsid w:val="0041138B"/>
    <w:rsid w:val="0043042A"/>
    <w:rsid w:val="004A0089"/>
    <w:rsid w:val="00526A91"/>
    <w:rsid w:val="0054531F"/>
    <w:rsid w:val="00551A1F"/>
    <w:rsid w:val="005B275F"/>
    <w:rsid w:val="00697F38"/>
    <w:rsid w:val="0071796E"/>
    <w:rsid w:val="0079335C"/>
    <w:rsid w:val="00855B8C"/>
    <w:rsid w:val="00A60F1D"/>
    <w:rsid w:val="00A6731E"/>
    <w:rsid w:val="00AA3938"/>
    <w:rsid w:val="00AF3A5E"/>
    <w:rsid w:val="00B46A7F"/>
    <w:rsid w:val="00BC5060"/>
    <w:rsid w:val="00C15918"/>
    <w:rsid w:val="00C469AE"/>
    <w:rsid w:val="00DA0F91"/>
    <w:rsid w:val="00E86ACF"/>
    <w:rsid w:val="00E95E1C"/>
    <w:rsid w:val="00FA79C3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F1B0"/>
  <w15:docId w15:val="{3920C549-D5B6-4470-964F-C6B31FA1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A79C3"/>
    <w:rPr>
      <w:color w:val="0000FF"/>
      <w:u w:val="single"/>
    </w:rPr>
  </w:style>
  <w:style w:type="paragraph" w:styleId="NormalWeb">
    <w:name w:val="Normal (Web)"/>
    <w:basedOn w:val="Normal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34"/>
    <w:qFormat/>
    <w:rsid w:val="00FA79C3"/>
    <w:pPr>
      <w:ind w:left="720"/>
      <w:contextualSpacing/>
    </w:pPr>
  </w:style>
  <w:style w:type="table" w:styleId="TableGrid">
    <w:name w:val="Table Grid"/>
    <w:basedOn w:val="TableNormal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hyperlink" Target="mailto:kovbasa.nykol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Olena Dolotova</cp:lastModifiedBy>
  <cp:revision>19</cp:revision>
  <dcterms:created xsi:type="dcterms:W3CDTF">2018-12-11T13:00:00Z</dcterms:created>
  <dcterms:modified xsi:type="dcterms:W3CDTF">2018-12-12T10:54:00Z</dcterms:modified>
</cp:coreProperties>
</file>